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68F384B6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5D043A">
              <w:rPr>
                <w:b/>
                <w:bCs/>
                <w:sz w:val="22"/>
                <w:szCs w:val="22"/>
              </w:rPr>
              <w:t>56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1FECF46A" w:rsidR="00C23023" w:rsidRPr="006529D8" w:rsidRDefault="005D043A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PG.SA-1438-24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3DF410E0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 xml:space="preserve">Locación de 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inmueble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5D043A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Morón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5D043A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dependencias del Ministerio Publico</w:t>
            </w:r>
            <w:r w:rsidR="00524B6C" w:rsidRPr="006529D8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CFF5D6" w14:textId="77777777" w:rsidR="005D043A" w:rsidRPr="005D043A" w:rsidRDefault="005D043A" w:rsidP="005D043A">
            <w:pPr>
              <w:snapToGrid w:val="0"/>
              <w:ind w:left="57" w:right="57"/>
              <w:jc w:val="center"/>
              <w:rPr>
                <w:color w:val="000000"/>
                <w:sz w:val="22"/>
                <w:szCs w:val="22"/>
                <w:lang w:val="es-AR" w:eastAsia="es-AR"/>
              </w:rPr>
            </w:pPr>
            <w:r w:rsidRPr="005D043A">
              <w:rPr>
                <w:color w:val="000000"/>
                <w:sz w:val="22"/>
                <w:szCs w:val="22"/>
                <w:lang w:val="es-AR" w:eastAsia="es-AR"/>
              </w:rPr>
              <w:t xml:space="preserve">Delegación de Administración del Departamento Judicial Morón. </w:t>
            </w:r>
          </w:p>
          <w:p w14:paraId="35AD0C8E" w14:textId="7216BA87" w:rsidR="0057417D" w:rsidRPr="006529D8" w:rsidRDefault="005D043A" w:rsidP="005D043A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5D043A">
              <w:rPr>
                <w:color w:val="000000"/>
                <w:sz w:val="22"/>
                <w:szCs w:val="22"/>
                <w:lang w:val="es-AR" w:eastAsia="es-AR"/>
              </w:rPr>
              <w:t xml:space="preserve">Avenida Rivadavia </w:t>
            </w:r>
            <w:proofErr w:type="spellStart"/>
            <w:r w:rsidRPr="005D043A">
              <w:rPr>
                <w:color w:val="000000"/>
                <w:sz w:val="22"/>
                <w:szCs w:val="22"/>
                <w:lang w:val="es-AR" w:eastAsia="es-AR"/>
              </w:rPr>
              <w:t>N°</w:t>
            </w:r>
            <w:proofErr w:type="spellEnd"/>
            <w:r w:rsidRPr="005D043A">
              <w:rPr>
                <w:color w:val="000000"/>
                <w:sz w:val="22"/>
                <w:szCs w:val="22"/>
                <w:lang w:val="es-AR" w:eastAsia="es-AR"/>
              </w:rPr>
              <w:t xml:space="preserve"> 17.628 de la ciudad de Morón – </w:t>
            </w:r>
            <w:proofErr w:type="spellStart"/>
            <w:r w:rsidRPr="005D043A">
              <w:rPr>
                <w:color w:val="000000"/>
                <w:sz w:val="22"/>
                <w:szCs w:val="22"/>
                <w:lang w:val="es-AR" w:eastAsia="es-AR"/>
              </w:rPr>
              <w:t>Pcia</w:t>
            </w:r>
            <w:proofErr w:type="spellEnd"/>
            <w:r w:rsidRPr="005D043A">
              <w:rPr>
                <w:color w:val="000000"/>
                <w:sz w:val="22"/>
                <w:szCs w:val="22"/>
                <w:lang w:val="es-AR" w:eastAsia="es-AR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59148A7C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BF1355">
              <w:rPr>
                <w:rFonts w:eastAsia="Arial"/>
                <w:b/>
                <w:bCs/>
                <w:sz w:val="20"/>
                <w:szCs w:val="20"/>
              </w:rPr>
              <w:t>26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BF1355">
              <w:rPr>
                <w:rFonts w:eastAsia="Arial"/>
                <w:b/>
                <w:bCs/>
                <w:sz w:val="20"/>
                <w:szCs w:val="20"/>
              </w:rPr>
              <w:t>agosto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BF1355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8E774E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BF1355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6471F6D5" w14:textId="79A2FEC0" w:rsidR="005D043A" w:rsidRPr="005D043A" w:rsidRDefault="005D043A" w:rsidP="005D043A">
            <w:pPr>
              <w:snapToGrid w:val="0"/>
              <w:ind w:left="57" w:right="57"/>
              <w:jc w:val="center"/>
              <w:rPr>
                <w:color w:val="000000"/>
                <w:sz w:val="22"/>
                <w:szCs w:val="22"/>
                <w:lang w:val="es-AR" w:eastAsia="es-AR"/>
              </w:rPr>
            </w:pPr>
            <w:r w:rsidRPr="005D043A">
              <w:rPr>
                <w:color w:val="000000"/>
                <w:sz w:val="22"/>
                <w:szCs w:val="22"/>
                <w:lang w:val="es-AR" w:eastAsia="es-AR"/>
              </w:rPr>
              <w:t>Delegación de Administración del Departamento Judicial Morón.</w:t>
            </w:r>
          </w:p>
          <w:p w14:paraId="47A75635" w14:textId="77777777" w:rsidR="00E178D5" w:rsidRDefault="005D043A" w:rsidP="005D043A">
            <w:pPr>
              <w:snapToGrid w:val="0"/>
              <w:ind w:left="57" w:right="57"/>
              <w:jc w:val="center"/>
              <w:rPr>
                <w:color w:val="000000"/>
                <w:sz w:val="22"/>
                <w:szCs w:val="22"/>
                <w:lang w:val="es-AR" w:eastAsia="es-AR"/>
              </w:rPr>
            </w:pPr>
            <w:r w:rsidRPr="005D043A">
              <w:rPr>
                <w:color w:val="000000"/>
                <w:sz w:val="22"/>
                <w:szCs w:val="22"/>
                <w:lang w:val="es-AR" w:eastAsia="es-AR"/>
              </w:rPr>
              <w:t xml:space="preserve">Avenida Rivadavia </w:t>
            </w:r>
            <w:proofErr w:type="spellStart"/>
            <w:r w:rsidRPr="005D043A">
              <w:rPr>
                <w:color w:val="000000"/>
                <w:sz w:val="22"/>
                <w:szCs w:val="22"/>
                <w:lang w:val="es-AR" w:eastAsia="es-AR"/>
              </w:rPr>
              <w:t>N°</w:t>
            </w:r>
            <w:proofErr w:type="spellEnd"/>
            <w:r w:rsidRPr="005D043A">
              <w:rPr>
                <w:color w:val="000000"/>
                <w:sz w:val="22"/>
                <w:szCs w:val="22"/>
                <w:lang w:val="es-AR" w:eastAsia="es-AR"/>
              </w:rPr>
              <w:t xml:space="preserve"> 17.628 de la ciudad de Morón – </w:t>
            </w:r>
            <w:proofErr w:type="spellStart"/>
            <w:r w:rsidRPr="005D043A">
              <w:rPr>
                <w:color w:val="000000"/>
                <w:sz w:val="22"/>
                <w:szCs w:val="22"/>
                <w:lang w:val="es-AR" w:eastAsia="es-AR"/>
              </w:rPr>
              <w:t>Pcia</w:t>
            </w:r>
            <w:proofErr w:type="spellEnd"/>
            <w:r w:rsidRPr="005D043A">
              <w:rPr>
                <w:color w:val="000000"/>
                <w:sz w:val="22"/>
                <w:szCs w:val="22"/>
                <w:lang w:val="es-AR" w:eastAsia="es-AR"/>
              </w:rPr>
              <w:t xml:space="preserve"> de Buenos Aires.</w:t>
            </w:r>
          </w:p>
          <w:p w14:paraId="32958D98" w14:textId="2EC7F24E" w:rsidR="005D043A" w:rsidRPr="006529D8" w:rsidRDefault="005D043A" w:rsidP="005D043A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BD1AFF8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BF1355">
              <w:rPr>
                <w:rFonts w:eastAsia="Arial"/>
                <w:b/>
                <w:bCs/>
                <w:sz w:val="20"/>
                <w:szCs w:val="20"/>
              </w:rPr>
              <w:t>26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BF1355">
              <w:rPr>
                <w:rFonts w:eastAsia="Arial"/>
                <w:b/>
                <w:bCs/>
                <w:sz w:val="20"/>
                <w:szCs w:val="20"/>
              </w:rPr>
              <w:t>agosto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BF1355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E41A16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BF1355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2372E0C9" w:rsidR="007F0F20" w:rsidRPr="006529D8" w:rsidRDefault="005D043A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56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36EE4C0F" w:rsidR="007F0F20" w:rsidRPr="006529D8" w:rsidRDefault="005D043A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0B12671D" w:rsidR="007F0F20" w:rsidRPr="006529D8" w:rsidRDefault="005D043A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PG.SA-1438-24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43A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1355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1195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8</cp:revision>
  <cp:lastPrinted>2025-03-20T16:07:00Z</cp:lastPrinted>
  <dcterms:created xsi:type="dcterms:W3CDTF">2025-03-27T14:13:00Z</dcterms:created>
  <dcterms:modified xsi:type="dcterms:W3CDTF">2025-07-28T11:36:00Z</dcterms:modified>
</cp:coreProperties>
</file>